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5A0" w:rsidRPr="00212EC9" w:rsidRDefault="00437A4E" w:rsidP="00437A4E">
      <w:pPr>
        <w:jc w:val="both"/>
        <w:rPr>
          <w:sz w:val="20"/>
        </w:rPr>
      </w:pPr>
      <w:r w:rsidRPr="00212EC9">
        <w:rPr>
          <w:sz w:val="20"/>
        </w:rPr>
        <w:t>Se está cumpliendo con el proceso en todos sus pasos, esto quiere decir:</w:t>
      </w:r>
    </w:p>
    <w:p w:rsidR="00C83F97" w:rsidRPr="00212EC9" w:rsidRDefault="00C83F97" w:rsidP="00437A4E">
      <w:pPr>
        <w:jc w:val="both"/>
        <w:rPr>
          <w:sz w:val="20"/>
        </w:rPr>
      </w:pPr>
    </w:p>
    <w:p w:rsidR="00437A4E" w:rsidRPr="00212EC9" w:rsidRDefault="00437A4E" w:rsidP="00437A4E">
      <w:pPr>
        <w:pStyle w:val="Prrafodelista"/>
        <w:numPr>
          <w:ilvl w:val="0"/>
          <w:numId w:val="1"/>
        </w:numPr>
        <w:jc w:val="both"/>
        <w:rPr>
          <w:b/>
          <w:sz w:val="20"/>
        </w:rPr>
      </w:pPr>
      <w:r w:rsidRPr="00212EC9">
        <w:rPr>
          <w:b/>
          <w:sz w:val="20"/>
        </w:rPr>
        <w:t>Creación de Grupos parta la Gestión.</w:t>
      </w:r>
    </w:p>
    <w:p w:rsidR="00437A4E" w:rsidRPr="00212EC9" w:rsidRDefault="00437A4E" w:rsidP="00437A4E">
      <w:pPr>
        <w:pStyle w:val="Prrafodelista"/>
        <w:jc w:val="both"/>
        <w:rPr>
          <w:sz w:val="20"/>
        </w:rPr>
      </w:pPr>
      <w:r w:rsidRPr="00212EC9">
        <w:rPr>
          <w:sz w:val="20"/>
        </w:rPr>
        <w:t>Hoy con</w:t>
      </w:r>
      <w:bookmarkStart w:id="0" w:name="_GoBack"/>
      <w:bookmarkEnd w:id="0"/>
      <w:r w:rsidRPr="00212EC9">
        <w:rPr>
          <w:sz w:val="20"/>
        </w:rPr>
        <w:t>tamos con 24 Promotores éticos comprometidos en todas las practicas comunicacionales y pedagógicas para tal fin.</w:t>
      </w:r>
    </w:p>
    <w:p w:rsidR="00212EC9" w:rsidRPr="00212EC9" w:rsidRDefault="00212EC9" w:rsidP="00437A4E">
      <w:pPr>
        <w:pStyle w:val="Prrafodelista"/>
        <w:jc w:val="both"/>
        <w:rPr>
          <w:sz w:val="20"/>
        </w:rPr>
      </w:pPr>
      <w:r w:rsidRPr="00212EC9">
        <w:rPr>
          <w:sz w:val="20"/>
        </w:rPr>
        <w:t>Nombramiento de Gestor Ético para Liderar el Grupo</w:t>
      </w:r>
    </w:p>
    <w:p w:rsidR="00437A4E" w:rsidRPr="00212EC9" w:rsidRDefault="00437A4E" w:rsidP="00437A4E">
      <w:pPr>
        <w:pStyle w:val="Prrafodelista"/>
        <w:jc w:val="both"/>
        <w:rPr>
          <w:sz w:val="20"/>
        </w:rPr>
      </w:pPr>
    </w:p>
    <w:p w:rsidR="00437A4E" w:rsidRPr="00212EC9" w:rsidRDefault="00437A4E" w:rsidP="00437A4E">
      <w:pPr>
        <w:pStyle w:val="Prrafodelista"/>
        <w:numPr>
          <w:ilvl w:val="0"/>
          <w:numId w:val="1"/>
        </w:numPr>
        <w:jc w:val="both"/>
        <w:rPr>
          <w:b/>
          <w:sz w:val="20"/>
        </w:rPr>
      </w:pPr>
      <w:r w:rsidRPr="00212EC9">
        <w:rPr>
          <w:b/>
          <w:sz w:val="20"/>
        </w:rPr>
        <w:t>Elaboración del Diagnóstico de Percepción Ética:</w:t>
      </w:r>
    </w:p>
    <w:p w:rsidR="00437A4E" w:rsidRPr="00212EC9" w:rsidRDefault="00437A4E" w:rsidP="00437A4E">
      <w:pPr>
        <w:pStyle w:val="Prrafodelista"/>
        <w:jc w:val="both"/>
        <w:rPr>
          <w:sz w:val="20"/>
        </w:rPr>
      </w:pPr>
      <w:r w:rsidRPr="00212EC9">
        <w:rPr>
          <w:sz w:val="20"/>
        </w:rPr>
        <w:t>Herramienta fundamental para adelantar el proceso global como tal, sirve como herramienta de control al constituirse en el mejor indicador de impacto que lleva a tomas conclusiones y estrategias para la planeación, y por esta misma razón es también una herramienta de planeación pues con base en sus resultados se toman las mejores decisiones para la vigencia futura en materia de Ética</w:t>
      </w:r>
    </w:p>
    <w:p w:rsidR="00437A4E" w:rsidRPr="00212EC9" w:rsidRDefault="00437A4E" w:rsidP="00437A4E">
      <w:pPr>
        <w:pStyle w:val="Prrafodelista"/>
        <w:jc w:val="both"/>
        <w:rPr>
          <w:sz w:val="20"/>
        </w:rPr>
      </w:pPr>
    </w:p>
    <w:p w:rsidR="00C83F97" w:rsidRPr="00212EC9" w:rsidRDefault="00437A4E" w:rsidP="005F79C1">
      <w:pPr>
        <w:pStyle w:val="Prrafodelista"/>
        <w:numPr>
          <w:ilvl w:val="0"/>
          <w:numId w:val="1"/>
        </w:numPr>
        <w:jc w:val="both"/>
        <w:rPr>
          <w:b/>
          <w:sz w:val="20"/>
        </w:rPr>
      </w:pPr>
      <w:r w:rsidRPr="00212EC9">
        <w:rPr>
          <w:b/>
          <w:sz w:val="20"/>
        </w:rPr>
        <w:t>Elaboración, Socialización, Interiorización</w:t>
      </w:r>
      <w:r w:rsidR="00C83F97" w:rsidRPr="00212EC9">
        <w:rPr>
          <w:b/>
          <w:sz w:val="20"/>
        </w:rPr>
        <w:t xml:space="preserve"> delo</w:t>
      </w:r>
      <w:r w:rsidRPr="00212EC9">
        <w:rPr>
          <w:b/>
          <w:sz w:val="20"/>
        </w:rPr>
        <w:t xml:space="preserve"> códigos de ética</w:t>
      </w:r>
      <w:r w:rsidR="00C83F97" w:rsidRPr="00212EC9">
        <w:rPr>
          <w:b/>
          <w:sz w:val="20"/>
        </w:rPr>
        <w:t xml:space="preserve"> </w:t>
      </w:r>
      <w:r w:rsidRPr="00212EC9">
        <w:rPr>
          <w:b/>
          <w:sz w:val="20"/>
        </w:rPr>
        <w:t>(D</w:t>
      </w:r>
      <w:r w:rsidR="00C83F97" w:rsidRPr="00212EC9">
        <w:rPr>
          <w:b/>
          <w:sz w:val="20"/>
        </w:rPr>
        <w:t>ecre</w:t>
      </w:r>
      <w:r w:rsidRPr="00212EC9">
        <w:rPr>
          <w:b/>
          <w:sz w:val="20"/>
        </w:rPr>
        <w:t>to No. 1068 de noviembre de 2012 )</w:t>
      </w:r>
    </w:p>
    <w:p w:rsidR="00C83F97" w:rsidRPr="00212EC9" w:rsidRDefault="00C83F97" w:rsidP="00C83F97">
      <w:pPr>
        <w:pStyle w:val="Prrafodelista"/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>Este</w:t>
      </w:r>
      <w:r w:rsidRPr="00212EC9">
        <w:rPr>
          <w:noProof/>
          <w:sz w:val="20"/>
          <w:lang w:eastAsia="es-CO"/>
        </w:rPr>
        <w:t xml:space="preserve"> Co</w:t>
      </w:r>
      <w:r w:rsidRPr="00212EC9">
        <w:rPr>
          <w:noProof/>
          <w:sz w:val="20"/>
          <w:lang w:eastAsia="es-CO"/>
        </w:rPr>
        <w:t>digos han sido objeto</w:t>
      </w:r>
      <w:r w:rsidRPr="00212EC9">
        <w:rPr>
          <w:noProof/>
          <w:sz w:val="20"/>
          <w:lang w:eastAsia="es-CO"/>
        </w:rPr>
        <w:t xml:space="preserve"> de l</w:t>
      </w:r>
      <w:r w:rsidRPr="00212EC9">
        <w:rPr>
          <w:noProof/>
          <w:sz w:val="20"/>
          <w:lang w:eastAsia="es-CO"/>
        </w:rPr>
        <w:t>as practicas señaladas</w:t>
      </w:r>
      <w:r w:rsidRPr="00212EC9">
        <w:rPr>
          <w:noProof/>
          <w:sz w:val="20"/>
          <w:lang w:eastAsia="es-CO"/>
        </w:rPr>
        <w:t xml:space="preserve"> tanto por la Gerencia de Talento Humano, como por la Gestora Etica para la Alcaldia y a su vez cada dependencia en su interior.</w:t>
      </w:r>
    </w:p>
    <w:p w:rsidR="00C83F97" w:rsidRPr="00212EC9" w:rsidRDefault="00C83F97" w:rsidP="00C83F97">
      <w:pPr>
        <w:pStyle w:val="Prrafodelista"/>
        <w:jc w:val="both"/>
        <w:rPr>
          <w:noProof/>
          <w:sz w:val="20"/>
          <w:lang w:eastAsia="es-CO"/>
        </w:rPr>
      </w:pPr>
    </w:p>
    <w:p w:rsidR="00C83F97" w:rsidRPr="00212EC9" w:rsidRDefault="00C83F97" w:rsidP="005F79C1">
      <w:pPr>
        <w:pStyle w:val="Prrafodelista"/>
        <w:numPr>
          <w:ilvl w:val="0"/>
          <w:numId w:val="1"/>
        </w:numPr>
        <w:jc w:val="both"/>
        <w:rPr>
          <w:b/>
          <w:sz w:val="20"/>
        </w:rPr>
      </w:pPr>
      <w:r w:rsidRPr="00212EC9">
        <w:rPr>
          <w:b/>
          <w:sz w:val="20"/>
        </w:rPr>
        <w:t>Elaboración, Socialización, Interiorización delo código</w:t>
      </w:r>
      <w:r w:rsidRPr="00212EC9">
        <w:rPr>
          <w:b/>
          <w:sz w:val="20"/>
        </w:rPr>
        <w:t xml:space="preserve"> </w:t>
      </w:r>
      <w:r w:rsidRPr="00212EC9">
        <w:rPr>
          <w:b/>
          <w:sz w:val="20"/>
        </w:rPr>
        <w:t>Buen Gobierno (Decreto N° 1036del 11 de diciembre de 2013</w:t>
      </w:r>
    </w:p>
    <w:p w:rsidR="00C83F97" w:rsidRPr="00212EC9" w:rsidRDefault="00C83F97" w:rsidP="00C83F97">
      <w:pPr>
        <w:pStyle w:val="Prrafodelista"/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>Este</w:t>
      </w:r>
      <w:r w:rsidRPr="00212EC9">
        <w:rPr>
          <w:noProof/>
          <w:sz w:val="20"/>
          <w:lang w:eastAsia="es-CO"/>
        </w:rPr>
        <w:t xml:space="preserve"> Co</w:t>
      </w:r>
      <w:r w:rsidRPr="00212EC9">
        <w:rPr>
          <w:noProof/>
          <w:sz w:val="20"/>
          <w:lang w:eastAsia="es-CO"/>
        </w:rPr>
        <w:t>digo han sido objeto</w:t>
      </w:r>
      <w:r w:rsidRPr="00212EC9">
        <w:rPr>
          <w:noProof/>
          <w:sz w:val="20"/>
          <w:lang w:eastAsia="es-CO"/>
        </w:rPr>
        <w:t xml:space="preserve"> de l</w:t>
      </w:r>
      <w:r w:rsidRPr="00212EC9">
        <w:rPr>
          <w:noProof/>
          <w:sz w:val="20"/>
          <w:lang w:eastAsia="es-CO"/>
        </w:rPr>
        <w:t>as practicas señaladas</w:t>
      </w:r>
      <w:r w:rsidRPr="00212EC9">
        <w:rPr>
          <w:noProof/>
          <w:sz w:val="20"/>
          <w:lang w:eastAsia="es-CO"/>
        </w:rPr>
        <w:t xml:space="preserve"> tanto por la Gerencia de Talento Humano, como por la Gestora Etica para la Alcaldia y a su vez cada dependencia en su interior.</w:t>
      </w:r>
    </w:p>
    <w:p w:rsidR="00C83F97" w:rsidRPr="00212EC9" w:rsidRDefault="00C83F97" w:rsidP="00C83F97">
      <w:pPr>
        <w:pStyle w:val="Prrafodelista"/>
        <w:jc w:val="both"/>
        <w:rPr>
          <w:noProof/>
          <w:sz w:val="20"/>
          <w:lang w:eastAsia="es-CO"/>
        </w:rPr>
      </w:pPr>
    </w:p>
    <w:p w:rsidR="00C83F97" w:rsidRPr="00212EC9" w:rsidRDefault="00C83F97" w:rsidP="00C83F97">
      <w:pPr>
        <w:pStyle w:val="Prrafodelista"/>
        <w:numPr>
          <w:ilvl w:val="0"/>
          <w:numId w:val="1"/>
        </w:numPr>
        <w:jc w:val="both"/>
        <w:rPr>
          <w:b/>
          <w:sz w:val="20"/>
        </w:rPr>
      </w:pPr>
      <w:r w:rsidRPr="00212EC9">
        <w:rPr>
          <w:b/>
          <w:noProof/>
          <w:sz w:val="20"/>
          <w:lang w:eastAsia="es-CO"/>
        </w:rPr>
        <w:t>Compromisos Eticos por areas organizacionales</w:t>
      </w:r>
    </w:p>
    <w:p w:rsidR="00C83F97" w:rsidRPr="00212EC9" w:rsidRDefault="00C83F97" w:rsidP="00C83F97">
      <w:pPr>
        <w:pStyle w:val="Prrafodelista"/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>Los contemplados en el cumplimiento de cada accion comprometida desde el Plan de Acciones Eticas para la Vigencia-</w:t>
      </w:r>
    </w:p>
    <w:p w:rsidR="00C83F97" w:rsidRPr="00212EC9" w:rsidRDefault="00C83F97" w:rsidP="00C83F97">
      <w:pPr>
        <w:pStyle w:val="Prrafodelista"/>
        <w:jc w:val="both"/>
        <w:rPr>
          <w:noProof/>
          <w:sz w:val="20"/>
          <w:lang w:eastAsia="es-CO"/>
        </w:rPr>
      </w:pPr>
    </w:p>
    <w:p w:rsidR="00C83F97" w:rsidRPr="00212EC9" w:rsidRDefault="00C83F97" w:rsidP="00C83F97">
      <w:pPr>
        <w:pStyle w:val="Prrafodelista"/>
        <w:numPr>
          <w:ilvl w:val="0"/>
          <w:numId w:val="1"/>
        </w:numPr>
        <w:jc w:val="both"/>
        <w:rPr>
          <w:b/>
          <w:noProof/>
          <w:sz w:val="20"/>
          <w:lang w:eastAsia="es-CO"/>
        </w:rPr>
      </w:pPr>
      <w:r w:rsidRPr="00212EC9">
        <w:rPr>
          <w:b/>
          <w:noProof/>
          <w:sz w:val="20"/>
          <w:lang w:eastAsia="es-CO"/>
        </w:rPr>
        <w:t>Estrategias Pedagogicas y Comunicativas</w:t>
      </w:r>
    </w:p>
    <w:p w:rsidR="00EE6535" w:rsidRPr="00212EC9" w:rsidRDefault="00C83F97" w:rsidP="00EE6535">
      <w:pPr>
        <w:ind w:left="708" w:firstLine="1"/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 xml:space="preserve">La forma en como se ha puesto en accion </w:t>
      </w:r>
      <w:r w:rsidR="00EE6535" w:rsidRPr="00212EC9">
        <w:rPr>
          <w:noProof/>
          <w:sz w:val="20"/>
          <w:lang w:eastAsia="es-CO"/>
        </w:rPr>
        <w:t>la planeacion del Proc</w:t>
      </w:r>
      <w:r w:rsidRPr="00212EC9">
        <w:rPr>
          <w:noProof/>
          <w:sz w:val="20"/>
          <w:lang w:eastAsia="es-CO"/>
        </w:rPr>
        <w:t>eso Etico en el Plan, alli han participado</w:t>
      </w:r>
      <w:r w:rsidR="00EE6535" w:rsidRPr="00212EC9">
        <w:rPr>
          <w:noProof/>
          <w:sz w:val="20"/>
          <w:lang w:eastAsia="es-CO"/>
        </w:rPr>
        <w:t xml:space="preserve"> todos </w:t>
      </w:r>
      <w:r w:rsidRPr="00212EC9">
        <w:rPr>
          <w:noProof/>
          <w:sz w:val="20"/>
          <w:lang w:eastAsia="es-CO"/>
        </w:rPr>
        <w:t xml:space="preserve"> los promotores Eticos</w:t>
      </w:r>
      <w:r w:rsidR="00EE6535" w:rsidRPr="00212EC9">
        <w:rPr>
          <w:noProof/>
          <w:sz w:val="20"/>
          <w:lang w:eastAsia="es-CO"/>
        </w:rPr>
        <w:t xml:space="preserve"> y su lider.</w:t>
      </w:r>
    </w:p>
    <w:p w:rsidR="00EE6535" w:rsidRPr="00212EC9" w:rsidRDefault="00EE6535" w:rsidP="00EE6535">
      <w:pPr>
        <w:pStyle w:val="Prrafodelista"/>
        <w:numPr>
          <w:ilvl w:val="0"/>
          <w:numId w:val="1"/>
        </w:numPr>
        <w:jc w:val="both"/>
        <w:rPr>
          <w:b/>
          <w:noProof/>
          <w:sz w:val="20"/>
          <w:lang w:eastAsia="es-CO"/>
        </w:rPr>
      </w:pPr>
      <w:r w:rsidRPr="00212EC9">
        <w:rPr>
          <w:b/>
          <w:noProof/>
          <w:sz w:val="20"/>
          <w:lang w:eastAsia="es-CO"/>
        </w:rPr>
        <w:t>PLAN DE MEJORAMIENTO</w:t>
      </w:r>
    </w:p>
    <w:p w:rsidR="00EE6535" w:rsidRPr="00212EC9" w:rsidRDefault="00EE6535" w:rsidP="00EE6535">
      <w:pPr>
        <w:ind w:left="708"/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>Es la aplicación de todas las estrategias para llevar a feliz termino el Proceso y volver a empezar con la medicion que es el Diagnostico de Percepcion etica.</w:t>
      </w:r>
    </w:p>
    <w:p w:rsidR="00EE6535" w:rsidRPr="00212EC9" w:rsidRDefault="00EE6535" w:rsidP="00EE6535">
      <w:pPr>
        <w:ind w:left="708"/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>Este Plan se nutre de 4 ejes imnportantes:</w:t>
      </w:r>
    </w:p>
    <w:p w:rsidR="00EE6535" w:rsidRPr="00212EC9" w:rsidRDefault="00EE6535" w:rsidP="00EE6535">
      <w:pPr>
        <w:pStyle w:val="Prrafodelista"/>
        <w:numPr>
          <w:ilvl w:val="0"/>
          <w:numId w:val="3"/>
        </w:numPr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>1 eje: Las acciones de mejoramiento que se derivan de las debilidades resultantes del Diagnostico de Percepcion</w:t>
      </w:r>
    </w:p>
    <w:p w:rsidR="00EE6535" w:rsidRPr="00212EC9" w:rsidRDefault="00EE6535" w:rsidP="00EE6535">
      <w:pPr>
        <w:pStyle w:val="Prrafodelista"/>
        <w:numPr>
          <w:ilvl w:val="0"/>
          <w:numId w:val="3"/>
        </w:numPr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>2 Eje: Las acciones que se requieren para adelantar la socializacion e Interiorización de la Cultura de la Legalidad e Integridad parea Colombia CLIC</w:t>
      </w:r>
    </w:p>
    <w:p w:rsidR="00EE6535" w:rsidRPr="00212EC9" w:rsidRDefault="00EE6535" w:rsidP="00EE6535">
      <w:pPr>
        <w:pStyle w:val="Prrafodelista"/>
        <w:numPr>
          <w:ilvl w:val="0"/>
          <w:numId w:val="3"/>
        </w:numPr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 xml:space="preserve">3 Eje: las acciones de Mejoramiento que tienen que ver con el Indice de Gobierno Abierto </w:t>
      </w:r>
      <w:r w:rsidRPr="00212EC9">
        <w:rPr>
          <w:b/>
          <w:noProof/>
          <w:sz w:val="20"/>
          <w:lang w:eastAsia="es-CO"/>
        </w:rPr>
        <w:t>IGA</w:t>
      </w:r>
    </w:p>
    <w:p w:rsidR="00EE6535" w:rsidRPr="00212EC9" w:rsidRDefault="00EE6535" w:rsidP="00EE6535">
      <w:pPr>
        <w:pStyle w:val="Prrafodelista"/>
        <w:numPr>
          <w:ilvl w:val="0"/>
          <w:numId w:val="3"/>
        </w:numPr>
        <w:jc w:val="both"/>
        <w:rPr>
          <w:noProof/>
          <w:sz w:val="20"/>
          <w:lang w:eastAsia="es-CO"/>
        </w:rPr>
      </w:pPr>
      <w:r w:rsidRPr="00212EC9">
        <w:rPr>
          <w:noProof/>
          <w:sz w:val="20"/>
          <w:lang w:eastAsia="es-CO"/>
        </w:rPr>
        <w:t>4 Eje:  Las aciones encamionbadas para fortalecer el Plan Anticorrupcion.</w:t>
      </w:r>
    </w:p>
    <w:p w:rsidR="00C83F97" w:rsidRPr="00212EC9" w:rsidRDefault="00C83F97" w:rsidP="00437A4E">
      <w:pPr>
        <w:pStyle w:val="Prrafodelista"/>
        <w:jc w:val="both"/>
        <w:rPr>
          <w:noProof/>
          <w:sz w:val="20"/>
          <w:lang w:eastAsia="es-CO"/>
        </w:rPr>
      </w:pPr>
    </w:p>
    <w:p w:rsidR="00C83F97" w:rsidRDefault="00C83F97" w:rsidP="00EE6535">
      <w:pPr>
        <w:pStyle w:val="Prrafodelista"/>
        <w:jc w:val="both"/>
      </w:pPr>
    </w:p>
    <w:sectPr w:rsidR="00C83F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B64E0F"/>
    <w:multiLevelType w:val="hybridMultilevel"/>
    <w:tmpl w:val="AB4621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748CF"/>
    <w:multiLevelType w:val="hybridMultilevel"/>
    <w:tmpl w:val="F5DED57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BFF321A"/>
    <w:multiLevelType w:val="hybridMultilevel"/>
    <w:tmpl w:val="D1A2D4E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4E"/>
    <w:rsid w:val="001525A0"/>
    <w:rsid w:val="00212EC9"/>
    <w:rsid w:val="00437A4E"/>
    <w:rsid w:val="00C83F97"/>
    <w:rsid w:val="00EE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7779017-AA25-407D-BDFA-B4B35E24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7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Moreno</dc:creator>
  <cp:keywords/>
  <dc:description/>
  <cp:lastModifiedBy>Maria Moreno</cp:lastModifiedBy>
  <cp:revision>2</cp:revision>
  <dcterms:created xsi:type="dcterms:W3CDTF">2015-10-20T21:01:00Z</dcterms:created>
  <dcterms:modified xsi:type="dcterms:W3CDTF">2015-10-20T21:32:00Z</dcterms:modified>
</cp:coreProperties>
</file>